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BBAB" w14:textId="77777777" w:rsidR="00035DA0" w:rsidRDefault="00CF259E">
      <w:pPr>
        <w:pStyle w:val="BlockText"/>
        <w:rPr>
          <w:sz w:val="24"/>
          <w:szCs w:val="24"/>
        </w:rPr>
      </w:pPr>
      <w:r>
        <w:rPr>
          <w:sz w:val="24"/>
          <w:szCs w:val="24"/>
        </w:rPr>
        <w:t>Please see overleaf for a list of Benefits that Members enjoy.</w:t>
      </w:r>
    </w:p>
    <w:p w14:paraId="501C393B" w14:textId="77777777" w:rsidR="00035DA0" w:rsidRDefault="00CF259E">
      <w:pPr>
        <w:pStyle w:val="BlockText"/>
        <w:rPr>
          <w:sz w:val="24"/>
          <w:szCs w:val="24"/>
        </w:rPr>
      </w:pPr>
      <w:r>
        <w:rPr>
          <w:sz w:val="24"/>
          <w:szCs w:val="24"/>
        </w:rPr>
        <w:t>Please complete the following:</w:t>
      </w:r>
    </w:p>
    <w:p w14:paraId="65CC696B" w14:textId="77777777" w:rsidR="00035DA0" w:rsidRDefault="00CF259E">
      <w:pPr>
        <w:pStyle w:val="Body"/>
        <w:rPr>
          <w:sz w:val="24"/>
          <w:szCs w:val="24"/>
        </w:rPr>
      </w:pPr>
      <w:r>
        <w:rPr>
          <w:sz w:val="24"/>
          <w:szCs w:val="24"/>
        </w:rPr>
        <w:t xml:space="preserve">Name . . . . . . . . . . . . . . . . . . . . . . . . . . . . . . . . . . . . . . . . . . . . . . . . . . . . . . . . . . . . . . . </w:t>
      </w:r>
      <w:proofErr w:type="gramStart"/>
      <w:r>
        <w:rPr>
          <w:sz w:val="24"/>
          <w:szCs w:val="24"/>
        </w:rPr>
        <w:t>. . . .</w:t>
      </w:r>
      <w:proofErr w:type="gramEnd"/>
      <w:r>
        <w:rPr>
          <w:sz w:val="24"/>
          <w:szCs w:val="24"/>
        </w:rPr>
        <w:t xml:space="preserve"> .</w:t>
      </w:r>
    </w:p>
    <w:p w14:paraId="6DF517AB" w14:textId="77777777" w:rsidR="00035DA0" w:rsidRDefault="00CF259E">
      <w:pPr>
        <w:pStyle w:val="Body"/>
        <w:rPr>
          <w:sz w:val="24"/>
          <w:szCs w:val="24"/>
        </w:rPr>
      </w:pPr>
      <w:r>
        <w:rPr>
          <w:sz w:val="24"/>
          <w:szCs w:val="24"/>
          <w:lang w:val="en-US"/>
        </w:rPr>
        <w:t>Address . . . . . . . . . . . . . . . . . . . . . . . . . . . . . . . . . . . . . . . . . . . . . . . . . . . . . . . . . . . . . . . . . .</w:t>
      </w:r>
    </w:p>
    <w:p w14:paraId="6E99E73D" w14:textId="77777777" w:rsidR="00035DA0" w:rsidRDefault="00CF259E">
      <w:pPr>
        <w:pStyle w:val="Body"/>
        <w:rPr>
          <w:sz w:val="24"/>
          <w:szCs w:val="24"/>
        </w:rPr>
      </w:pPr>
      <w:r>
        <w:rPr>
          <w:sz w:val="24"/>
          <w:szCs w:val="24"/>
          <w:lang w:val="en-US"/>
        </w:rPr>
        <w:t xml:space="preserve">Landline &amp; or Mobile Phone Number. . . . . . . . . . . . . . . . . . . . . . . . . . . . . . . . . . . . . . . </w:t>
      </w:r>
      <w:proofErr w:type="gramStart"/>
      <w:r>
        <w:rPr>
          <w:sz w:val="24"/>
          <w:szCs w:val="24"/>
          <w:lang w:val="en-US"/>
        </w:rPr>
        <w:t>. . . .</w:t>
      </w:r>
      <w:proofErr w:type="gramEnd"/>
    </w:p>
    <w:p w14:paraId="21491390" w14:textId="77777777" w:rsidR="00035DA0" w:rsidRDefault="00CF259E">
      <w:pPr>
        <w:pStyle w:val="Body"/>
        <w:rPr>
          <w:sz w:val="24"/>
          <w:szCs w:val="24"/>
        </w:rPr>
      </w:pPr>
      <w:r>
        <w:rPr>
          <w:sz w:val="24"/>
          <w:szCs w:val="24"/>
          <w:lang w:val="en-US"/>
        </w:rPr>
        <w:t xml:space="preserve">Email Address . . . . . . . . . . . . . . . . . . . . . . . . . . . . . . . . . . . . . . . . . . . . . . . . . . . . . . . . . </w:t>
      </w:r>
      <w:proofErr w:type="gramStart"/>
      <w:r>
        <w:rPr>
          <w:sz w:val="24"/>
          <w:szCs w:val="24"/>
          <w:lang w:val="en-US"/>
        </w:rPr>
        <w:t>. . . .</w:t>
      </w:r>
      <w:proofErr w:type="gramEnd"/>
      <w:r>
        <w:rPr>
          <w:sz w:val="24"/>
          <w:szCs w:val="24"/>
          <w:lang w:val="en-US"/>
        </w:rPr>
        <w:t xml:space="preserve"> .</w:t>
      </w:r>
    </w:p>
    <w:p w14:paraId="0B802D4B" w14:textId="77777777" w:rsidR="00035DA0" w:rsidRDefault="00CF259E">
      <w:pPr>
        <w:pStyle w:val="Body"/>
        <w:rPr>
          <w:sz w:val="24"/>
          <w:szCs w:val="24"/>
        </w:rPr>
      </w:pPr>
      <w:r>
        <w:rPr>
          <w:sz w:val="24"/>
          <w:szCs w:val="24"/>
          <w:lang w:val="en-US"/>
        </w:rPr>
        <w:t xml:space="preserve">Allotment Site &amp; Plot Number . . . . . . . . . . . . . . . . . . . . . . . . . . . . . . . . . . . . . . . . . . . . . </w:t>
      </w:r>
      <w:proofErr w:type="gramStart"/>
      <w:r>
        <w:rPr>
          <w:sz w:val="24"/>
          <w:szCs w:val="24"/>
          <w:lang w:val="en-US"/>
        </w:rPr>
        <w:t>. . . .</w:t>
      </w:r>
      <w:proofErr w:type="gramEnd"/>
    </w:p>
    <w:p w14:paraId="4F564FA4" w14:textId="5F03DECA" w:rsidR="00035DA0" w:rsidRDefault="00CF259E">
      <w:pPr>
        <w:pStyle w:val="Body"/>
        <w:rPr>
          <w:b/>
          <w:bCs/>
          <w:sz w:val="24"/>
          <w:szCs w:val="24"/>
        </w:rPr>
      </w:pPr>
      <w:r>
        <w:rPr>
          <w:sz w:val="24"/>
          <w:szCs w:val="24"/>
          <w:u w:val="single"/>
          <w:lang w:val="en-US"/>
        </w:rPr>
        <w:t xml:space="preserve">Membership Fee is </w:t>
      </w:r>
      <w:r>
        <w:rPr>
          <w:b/>
          <w:bCs/>
          <w:sz w:val="24"/>
          <w:szCs w:val="24"/>
          <w:u w:val="single"/>
        </w:rPr>
        <w:t>£7</w:t>
      </w:r>
      <w:r>
        <w:rPr>
          <w:b/>
          <w:bCs/>
          <w:sz w:val="24"/>
          <w:szCs w:val="24"/>
          <w:u w:val="single"/>
        </w:rPr>
        <w:t>.00</w:t>
      </w:r>
      <w:r>
        <w:rPr>
          <w:b/>
          <w:bCs/>
          <w:sz w:val="24"/>
          <w:szCs w:val="24"/>
          <w:lang w:val="en-US"/>
        </w:rPr>
        <w:t xml:space="preserve"> (in addition to ATC Rent payment).</w:t>
      </w:r>
    </w:p>
    <w:p w14:paraId="3D3A25AA" w14:textId="77777777" w:rsidR="00035DA0" w:rsidRDefault="00CF259E">
      <w:pPr>
        <w:pStyle w:val="Body"/>
        <w:rPr>
          <w:b/>
          <w:bCs/>
          <w:sz w:val="24"/>
          <w:szCs w:val="24"/>
        </w:rPr>
      </w:pPr>
      <w:r>
        <w:rPr>
          <w:b/>
          <w:bCs/>
          <w:sz w:val="24"/>
          <w:szCs w:val="24"/>
          <w:lang w:val="en-US"/>
        </w:rPr>
        <w:t>Please indicate: …Paid / Not Paid… with rent.</w:t>
      </w:r>
    </w:p>
    <w:p w14:paraId="7AC3B17D" w14:textId="77777777" w:rsidR="00035DA0" w:rsidRDefault="00CF259E">
      <w:pPr>
        <w:pStyle w:val="ListParagraph"/>
        <w:numPr>
          <w:ilvl w:val="0"/>
          <w:numId w:val="2"/>
        </w:numPr>
        <w:rPr>
          <w:sz w:val="28"/>
          <w:szCs w:val="28"/>
        </w:rPr>
      </w:pPr>
      <w:r>
        <w:rPr>
          <w:sz w:val="28"/>
          <w:szCs w:val="28"/>
        </w:rPr>
        <w:t>To Alton Town Council, Market Square, ALTON. GU34 1HD</w:t>
      </w:r>
    </w:p>
    <w:p w14:paraId="407CF43B" w14:textId="2AC1F185" w:rsidR="00035DA0" w:rsidRDefault="00CF259E">
      <w:pPr>
        <w:pStyle w:val="ListParagraph"/>
        <w:ind w:left="0"/>
        <w:rPr>
          <w:sz w:val="24"/>
          <w:szCs w:val="24"/>
        </w:rPr>
      </w:pPr>
      <w:r>
        <w:rPr>
          <w:sz w:val="28"/>
          <w:szCs w:val="28"/>
        </w:rPr>
        <w:t xml:space="preserve">      </w:t>
      </w:r>
      <w:proofErr w:type="gramStart"/>
      <w:r>
        <w:rPr>
          <w:sz w:val="24"/>
          <w:szCs w:val="24"/>
        </w:rPr>
        <w:t xml:space="preserve">by </w:t>
      </w:r>
      <w:r>
        <w:rPr>
          <w:sz w:val="24"/>
          <w:szCs w:val="24"/>
        </w:rPr>
        <w:t xml:space="preserve"> Cheque</w:t>
      </w:r>
      <w:proofErr w:type="gramEnd"/>
      <w:r>
        <w:rPr>
          <w:sz w:val="24"/>
          <w:szCs w:val="24"/>
        </w:rPr>
        <w:t xml:space="preserve">. / Card. / Bank Transfer.  (please indicate as appropriate) </w:t>
      </w:r>
    </w:p>
    <w:p w14:paraId="14B263F6" w14:textId="77777777" w:rsidR="00035DA0" w:rsidRDefault="00CF259E">
      <w:pPr>
        <w:pStyle w:val="ListParagraph"/>
        <w:ind w:left="0"/>
        <w:rPr>
          <w:sz w:val="28"/>
          <w:szCs w:val="28"/>
        </w:rPr>
      </w:pPr>
      <w:r>
        <w:rPr>
          <w:sz w:val="28"/>
          <w:szCs w:val="28"/>
        </w:rPr>
        <w:t xml:space="preserve">OR </w:t>
      </w:r>
    </w:p>
    <w:p w14:paraId="1AB196C2" w14:textId="77777777" w:rsidR="00035DA0" w:rsidRDefault="00CF259E">
      <w:pPr>
        <w:pStyle w:val="ListParagraph"/>
        <w:numPr>
          <w:ilvl w:val="0"/>
          <w:numId w:val="4"/>
        </w:numPr>
        <w:rPr>
          <w:sz w:val="28"/>
          <w:szCs w:val="28"/>
        </w:rPr>
      </w:pPr>
      <w:r>
        <w:rPr>
          <w:sz w:val="28"/>
          <w:szCs w:val="28"/>
        </w:rPr>
        <w:t xml:space="preserve"> To Alton Allotment Association, </w:t>
      </w:r>
      <w:r>
        <w:rPr>
          <w:sz w:val="28"/>
          <w:szCs w:val="28"/>
          <w:u w:val="single"/>
        </w:rPr>
        <w:t>preferably by Bank Transfer.</w:t>
      </w:r>
    </w:p>
    <w:p w14:paraId="29F14168" w14:textId="77777777" w:rsidR="00035DA0" w:rsidRDefault="00CF259E">
      <w:pPr>
        <w:pStyle w:val="ListParagraph"/>
        <w:ind w:left="0"/>
        <w:rPr>
          <w:b/>
          <w:bCs/>
          <w:sz w:val="24"/>
          <w:szCs w:val="24"/>
          <w:u w:val="single"/>
        </w:rPr>
      </w:pPr>
      <w:r>
        <w:rPr>
          <w:sz w:val="24"/>
          <w:szCs w:val="24"/>
        </w:rPr>
        <w:t xml:space="preserve"> </w:t>
      </w:r>
      <w:r>
        <w:rPr>
          <w:b/>
          <w:bCs/>
          <w:sz w:val="24"/>
          <w:szCs w:val="24"/>
        </w:rPr>
        <w:t xml:space="preserve">Sort Code: </w:t>
      </w:r>
      <w:r>
        <w:rPr>
          <w:b/>
          <w:bCs/>
          <w:sz w:val="28"/>
          <w:szCs w:val="28"/>
        </w:rPr>
        <w:t>40 – 08 – 21</w:t>
      </w:r>
      <w:r>
        <w:rPr>
          <w:b/>
          <w:bCs/>
          <w:sz w:val="24"/>
          <w:szCs w:val="24"/>
        </w:rPr>
        <w:t>.  Account No:</w:t>
      </w:r>
      <w:r>
        <w:rPr>
          <w:sz w:val="24"/>
          <w:szCs w:val="24"/>
        </w:rPr>
        <w:t xml:space="preserve"> </w:t>
      </w:r>
      <w:r>
        <w:rPr>
          <w:b/>
          <w:bCs/>
          <w:sz w:val="28"/>
          <w:szCs w:val="28"/>
        </w:rPr>
        <w:t>71543903</w:t>
      </w:r>
      <w:r>
        <w:rPr>
          <w:b/>
          <w:bCs/>
          <w:sz w:val="24"/>
          <w:szCs w:val="24"/>
        </w:rPr>
        <w:t xml:space="preserve">. </w:t>
      </w:r>
      <w:r>
        <w:rPr>
          <w:sz w:val="24"/>
          <w:szCs w:val="24"/>
        </w:rPr>
        <w:t xml:space="preserve">    </w:t>
      </w:r>
      <w:r>
        <w:rPr>
          <w:b/>
          <w:bCs/>
          <w:sz w:val="24"/>
          <w:szCs w:val="24"/>
          <w:u w:val="single"/>
        </w:rPr>
        <w:t>Quoting Site Name &amp; Plot Number</w:t>
      </w:r>
    </w:p>
    <w:p w14:paraId="2766FDB6" w14:textId="77777777" w:rsidR="00035DA0" w:rsidRDefault="00CF259E">
      <w:pPr>
        <w:pStyle w:val="ListParagraph"/>
        <w:ind w:left="0"/>
        <w:rPr>
          <w:sz w:val="24"/>
          <w:szCs w:val="24"/>
        </w:rPr>
      </w:pPr>
      <w:r>
        <w:rPr>
          <w:sz w:val="24"/>
          <w:szCs w:val="24"/>
        </w:rPr>
        <w:t xml:space="preserve">or Cheque if unable to do so, to 34 Shipley Close, ALTON. GU34 2RW. (Sorry No Cash).        </w:t>
      </w:r>
    </w:p>
    <w:p w14:paraId="351FFB2C" w14:textId="77777777" w:rsidR="00035DA0" w:rsidRDefault="00CF259E">
      <w:pPr>
        <w:pStyle w:val="Body"/>
        <w:spacing w:after="0" w:line="240" w:lineRule="auto"/>
        <w:ind w:left="142"/>
        <w:rPr>
          <w:sz w:val="24"/>
          <w:szCs w:val="24"/>
        </w:rPr>
      </w:pPr>
      <w:r>
        <w:rPr>
          <w:sz w:val="24"/>
          <w:szCs w:val="24"/>
          <w:lang w:val="en-US"/>
        </w:rPr>
        <w:t xml:space="preserve">Please </w:t>
      </w:r>
      <w:r>
        <w:rPr>
          <w:sz w:val="24"/>
          <w:szCs w:val="24"/>
          <w:u w:val="single"/>
          <w:lang w:val="en-US"/>
        </w:rPr>
        <w:t>sign below</w:t>
      </w:r>
      <w:r>
        <w:rPr>
          <w:sz w:val="24"/>
          <w:szCs w:val="24"/>
          <w:lang w:val="en-US"/>
        </w:rPr>
        <w:t xml:space="preserve"> and return this form to the Council or the Association.</w:t>
      </w:r>
    </w:p>
    <w:p w14:paraId="26F38879" w14:textId="77777777" w:rsidR="00035DA0" w:rsidRDefault="00035DA0">
      <w:pPr>
        <w:pStyle w:val="Body"/>
        <w:spacing w:after="0" w:line="240" w:lineRule="auto"/>
        <w:ind w:left="142"/>
        <w:rPr>
          <w:sz w:val="24"/>
          <w:szCs w:val="24"/>
        </w:rPr>
      </w:pPr>
    </w:p>
    <w:p w14:paraId="67C75A5A" w14:textId="77777777" w:rsidR="00035DA0" w:rsidRDefault="00CF259E">
      <w:pPr>
        <w:pStyle w:val="Body"/>
        <w:spacing w:after="0" w:line="240" w:lineRule="auto"/>
        <w:ind w:left="142"/>
        <w:rPr>
          <w:color w:val="000000"/>
          <w:sz w:val="24"/>
          <w:szCs w:val="24"/>
          <w:u w:color="000000"/>
        </w:rPr>
      </w:pPr>
      <w:r>
        <w:rPr>
          <w:color w:val="000000"/>
          <w:sz w:val="24"/>
          <w:szCs w:val="24"/>
          <w:u w:color="000000"/>
          <w:lang w:val="en-US"/>
        </w:rPr>
        <w:t xml:space="preserve">I have read the </w:t>
      </w:r>
      <w:r>
        <w:rPr>
          <w:color w:val="000000"/>
          <w:sz w:val="24"/>
          <w:szCs w:val="24"/>
          <w:u w:val="single" w:color="000000"/>
          <w:lang w:val="en-US"/>
        </w:rPr>
        <w:t>Data Protection Details overleaf</w:t>
      </w:r>
      <w:r>
        <w:rPr>
          <w:color w:val="000000"/>
          <w:sz w:val="24"/>
          <w:szCs w:val="24"/>
          <w:u w:color="000000"/>
          <w:lang w:val="en-US"/>
        </w:rPr>
        <w:t xml:space="preserve"> and consent to the</w:t>
      </w:r>
      <w:r>
        <w:rPr>
          <w:color w:val="000000"/>
          <w:sz w:val="24"/>
          <w:szCs w:val="24"/>
          <w:u w:color="000000"/>
        </w:rPr>
        <w:t> </w:t>
      </w:r>
      <w:r>
        <w:rPr>
          <w:color w:val="000000"/>
          <w:sz w:val="24"/>
          <w:szCs w:val="24"/>
          <w:u w:color="000000"/>
          <w:lang w:val="en-US"/>
        </w:rPr>
        <w:t>Association using the data in the ways stated.</w:t>
      </w:r>
    </w:p>
    <w:p w14:paraId="65E22B13" w14:textId="77777777" w:rsidR="00035DA0" w:rsidRDefault="00035DA0">
      <w:pPr>
        <w:pStyle w:val="Body"/>
        <w:spacing w:after="0" w:line="240" w:lineRule="auto"/>
        <w:ind w:left="142"/>
        <w:rPr>
          <w:color w:val="000000"/>
          <w:sz w:val="24"/>
          <w:szCs w:val="24"/>
          <w:u w:color="000000"/>
        </w:rPr>
      </w:pPr>
    </w:p>
    <w:p w14:paraId="309B65D3" w14:textId="77777777" w:rsidR="00035DA0" w:rsidRDefault="00CF259E">
      <w:pPr>
        <w:pStyle w:val="Body"/>
        <w:spacing w:after="0" w:line="240" w:lineRule="auto"/>
        <w:ind w:left="142"/>
        <w:rPr>
          <w:color w:val="000000"/>
          <w:sz w:val="24"/>
          <w:szCs w:val="24"/>
          <w:u w:color="000000"/>
        </w:rPr>
      </w:pPr>
      <w:r>
        <w:rPr>
          <w:color w:val="000000"/>
          <w:sz w:val="24"/>
          <w:szCs w:val="24"/>
          <w:u w:color="000000"/>
          <w:lang w:val="it-IT"/>
        </w:rPr>
        <w:t xml:space="preserve">Signature: </w:t>
      </w:r>
      <w:r>
        <w:rPr>
          <w:color w:val="000000"/>
          <w:sz w:val="24"/>
          <w:szCs w:val="24"/>
          <w:u w:color="000000"/>
        </w:rPr>
        <w:t xml:space="preserve">………………………………………   </w:t>
      </w:r>
      <w:r>
        <w:rPr>
          <w:color w:val="000000"/>
          <w:sz w:val="24"/>
          <w:szCs w:val="24"/>
          <w:u w:color="000000"/>
          <w:lang w:val="de-DE"/>
        </w:rPr>
        <w:t xml:space="preserve">Date: </w:t>
      </w:r>
      <w:r>
        <w:rPr>
          <w:color w:val="000000"/>
          <w:sz w:val="24"/>
          <w:szCs w:val="24"/>
          <w:u w:color="000000"/>
        </w:rPr>
        <w:t>……………………………………………</w:t>
      </w:r>
    </w:p>
    <w:p w14:paraId="549E1509" w14:textId="77777777" w:rsidR="00035DA0" w:rsidRDefault="00035DA0">
      <w:pPr>
        <w:pStyle w:val="Body"/>
        <w:rPr>
          <w:color w:val="000000"/>
          <w:sz w:val="24"/>
          <w:szCs w:val="24"/>
          <w:u w:color="000000"/>
        </w:rPr>
      </w:pPr>
    </w:p>
    <w:p w14:paraId="4F99DBC0" w14:textId="77777777" w:rsidR="00035DA0" w:rsidRDefault="00CF259E">
      <w:pPr>
        <w:pStyle w:val="Body"/>
        <w:rPr>
          <w:color w:val="000000"/>
          <w:sz w:val="24"/>
          <w:szCs w:val="24"/>
          <w:u w:color="000000"/>
        </w:rPr>
      </w:pPr>
      <w:r>
        <w:rPr>
          <w:color w:val="000000"/>
          <w:sz w:val="24"/>
          <w:szCs w:val="24"/>
          <w:u w:color="000000"/>
          <w:lang w:val="en-US"/>
        </w:rPr>
        <w:t xml:space="preserve">Thank you for joining the Association. </w:t>
      </w:r>
    </w:p>
    <w:p w14:paraId="5C903AA7" w14:textId="77777777" w:rsidR="00035DA0" w:rsidRDefault="00CF259E">
      <w:pPr>
        <w:pStyle w:val="Body"/>
        <w:rPr>
          <w:sz w:val="24"/>
          <w:szCs w:val="24"/>
        </w:rPr>
      </w:pPr>
      <w:r>
        <w:rPr>
          <w:color w:val="000000"/>
          <w:sz w:val="24"/>
          <w:szCs w:val="24"/>
          <w:u w:color="000000"/>
          <w:lang w:val="en-US"/>
        </w:rPr>
        <w:t xml:space="preserve">Please see overleaf for the principal benefits of being a member of the Association. </w:t>
      </w:r>
    </w:p>
    <w:p w14:paraId="2426F3B5" w14:textId="77777777" w:rsidR="00035DA0" w:rsidRDefault="00CF259E">
      <w:pPr>
        <w:pStyle w:val="ListParagraph"/>
        <w:ind w:left="0"/>
        <w:rPr>
          <w:sz w:val="24"/>
          <w:szCs w:val="24"/>
        </w:rPr>
      </w:pPr>
      <w:r>
        <w:rPr>
          <w:sz w:val="24"/>
          <w:szCs w:val="24"/>
        </w:rPr>
        <w:t>——————————————————————————————————————————</w:t>
      </w:r>
    </w:p>
    <w:p w14:paraId="056034D5" w14:textId="77777777" w:rsidR="00035DA0" w:rsidRDefault="00CF259E">
      <w:pPr>
        <w:pStyle w:val="Body"/>
        <w:rPr>
          <w:color w:val="000000"/>
          <w:sz w:val="28"/>
          <w:szCs w:val="28"/>
          <w:u w:color="000000"/>
        </w:rPr>
      </w:pPr>
      <w:r>
        <w:rPr>
          <w:color w:val="000000"/>
          <w:sz w:val="24"/>
          <w:szCs w:val="24"/>
          <w:u w:color="000000"/>
          <w:lang w:val="en-US"/>
        </w:rPr>
        <w:t xml:space="preserve">Contact Alton Allotment Association </w:t>
      </w:r>
      <w:proofErr w:type="gramStart"/>
      <w:r>
        <w:rPr>
          <w:color w:val="000000"/>
          <w:sz w:val="24"/>
          <w:szCs w:val="24"/>
          <w:u w:color="000000"/>
          <w:lang w:val="en-US"/>
        </w:rPr>
        <w:t>at</w:t>
      </w:r>
      <w:r>
        <w:rPr>
          <w:rFonts w:ascii="Cambria" w:hAnsi="Cambria"/>
          <w:color w:val="000000"/>
          <w:sz w:val="24"/>
          <w:szCs w:val="24"/>
          <w:u w:color="000000"/>
        </w:rPr>
        <w:t xml:space="preserve"> </w:t>
      </w:r>
      <w:r>
        <w:rPr>
          <w:rFonts w:ascii="-webkit-standard" w:eastAsia="-webkit-standard" w:hAnsi="-webkit-standard" w:cs="-webkit-standard"/>
          <w:b/>
          <w:bCs/>
          <w:color w:val="000000"/>
          <w:sz w:val="28"/>
          <w:szCs w:val="28"/>
          <w:u w:color="000000"/>
          <w:lang w:val="en-US"/>
        </w:rPr>
        <w:t xml:space="preserve"> altonallotments@gmail.com</w:t>
      </w:r>
      <w:proofErr w:type="gramEnd"/>
      <w:r>
        <w:rPr>
          <w:rFonts w:ascii="-webkit-standard" w:eastAsia="-webkit-standard" w:hAnsi="-webkit-standard" w:cs="-webkit-standard"/>
          <w:b/>
          <w:bCs/>
          <w:color w:val="000000"/>
          <w:sz w:val="28"/>
          <w:szCs w:val="28"/>
          <w:u w:color="000000"/>
          <w:lang w:val="en-US"/>
        </w:rPr>
        <w:t xml:space="preserve"> </w:t>
      </w:r>
    </w:p>
    <w:p w14:paraId="56D78D32" w14:textId="77777777" w:rsidR="00035DA0" w:rsidRDefault="00CF259E">
      <w:pPr>
        <w:pStyle w:val="Body"/>
        <w:rPr>
          <w:color w:val="000000"/>
          <w:sz w:val="24"/>
          <w:szCs w:val="24"/>
          <w:u w:val="single" w:color="000000"/>
        </w:rPr>
      </w:pPr>
      <w:r>
        <w:rPr>
          <w:color w:val="000000"/>
          <w:sz w:val="24"/>
          <w:szCs w:val="24"/>
          <w:u w:color="000000"/>
          <w:lang w:val="en-US"/>
        </w:rPr>
        <w:t>For Admin</w:t>
      </w:r>
      <w:r>
        <w:rPr>
          <w:color w:val="000000"/>
          <w:sz w:val="28"/>
          <w:szCs w:val="28"/>
          <w:u w:color="000000"/>
          <w:lang w:val="en-US"/>
        </w:rPr>
        <w:t xml:space="preserve">: </w:t>
      </w:r>
      <w:r>
        <w:rPr>
          <w:sz w:val="24"/>
          <w:szCs w:val="24"/>
          <w:lang w:val="en-US"/>
        </w:rPr>
        <w:t>Membership Card Issued: YES / NO.</w:t>
      </w:r>
    </w:p>
    <w:p w14:paraId="26508B63" w14:textId="77777777" w:rsidR="00035DA0" w:rsidRDefault="00035DA0">
      <w:pPr>
        <w:pStyle w:val="Body"/>
        <w:spacing w:after="0" w:line="240" w:lineRule="auto"/>
        <w:jc w:val="both"/>
        <w:rPr>
          <w:color w:val="000000"/>
          <w:sz w:val="24"/>
          <w:szCs w:val="24"/>
          <w:u w:val="single" w:color="000000"/>
        </w:rPr>
      </w:pPr>
    </w:p>
    <w:p w14:paraId="7B000EBB" w14:textId="5E7925DC" w:rsidR="00035DA0" w:rsidRDefault="00CF259E">
      <w:pPr>
        <w:pStyle w:val="Body"/>
        <w:spacing w:after="0" w:line="240" w:lineRule="auto"/>
        <w:jc w:val="both"/>
        <w:rPr>
          <w:color w:val="000000"/>
          <w:sz w:val="24"/>
          <w:szCs w:val="24"/>
          <w:u w:color="000000"/>
        </w:rPr>
      </w:pPr>
      <w:r>
        <w:rPr>
          <w:color w:val="000000"/>
          <w:sz w:val="24"/>
          <w:szCs w:val="24"/>
          <w:u w:color="000000"/>
          <w:lang w:val="en-US"/>
        </w:rPr>
        <w:t>Version: 2026</w:t>
      </w:r>
      <w:r>
        <w:rPr>
          <w:color w:val="000000"/>
          <w:sz w:val="24"/>
          <w:szCs w:val="24"/>
          <w:u w:color="000000"/>
          <w:lang w:val="en-US"/>
        </w:rPr>
        <w:t>/1</w:t>
      </w:r>
    </w:p>
    <w:p w14:paraId="4C421DDC" w14:textId="77777777" w:rsidR="00035DA0" w:rsidRDefault="00CF259E">
      <w:pPr>
        <w:pStyle w:val="Body"/>
        <w:spacing w:after="0" w:line="240" w:lineRule="auto"/>
        <w:jc w:val="both"/>
        <w:rPr>
          <w:color w:val="000000"/>
          <w:sz w:val="24"/>
          <w:szCs w:val="24"/>
          <w:u w:color="000000"/>
        </w:rPr>
      </w:pPr>
      <w:r>
        <w:rPr>
          <w:color w:val="000000"/>
          <w:sz w:val="24"/>
          <w:szCs w:val="24"/>
          <w:u w:color="000000"/>
          <w:lang w:val="en-US"/>
        </w:rPr>
        <w:t>The principal benefits of being a member of the Association are: -</w:t>
      </w:r>
    </w:p>
    <w:p w14:paraId="1F805990" w14:textId="77777777" w:rsidR="00035DA0" w:rsidRDefault="00CF259E">
      <w:pPr>
        <w:pStyle w:val="Body"/>
        <w:numPr>
          <w:ilvl w:val="0"/>
          <w:numId w:val="6"/>
        </w:numPr>
        <w:spacing w:after="0" w:line="240" w:lineRule="auto"/>
        <w:jc w:val="both"/>
        <w:rPr>
          <w:color w:val="000000"/>
          <w:sz w:val="24"/>
          <w:szCs w:val="24"/>
          <w:lang w:val="en-US"/>
        </w:rPr>
      </w:pPr>
      <w:r>
        <w:rPr>
          <w:color w:val="000000"/>
          <w:sz w:val="24"/>
          <w:szCs w:val="24"/>
          <w:u w:color="000000"/>
          <w:lang w:val="en-US"/>
        </w:rPr>
        <w:t xml:space="preserve">Effective representation with the allotment landlord, Alton Town Council, following the development of a strong working relationship over several years. Regular Association Committee meetings are held, </w:t>
      </w:r>
      <w:r>
        <w:rPr>
          <w:color w:val="000000"/>
          <w:sz w:val="24"/>
          <w:szCs w:val="24"/>
          <w:u w:color="000000"/>
          <w:lang w:val="en-US"/>
        </w:rPr>
        <w:lastRenderedPageBreak/>
        <w:t xml:space="preserve">including Site Representatives from most Sites, to highlight items of concern for discussion with the Council and recommend items or improvements for inclusion in future budgets. </w:t>
      </w:r>
    </w:p>
    <w:p w14:paraId="19F8BE95" w14:textId="77777777" w:rsidR="00035DA0" w:rsidRDefault="00CF259E">
      <w:pPr>
        <w:pStyle w:val="Body"/>
        <w:numPr>
          <w:ilvl w:val="0"/>
          <w:numId w:val="7"/>
        </w:numPr>
        <w:spacing w:after="0" w:line="240" w:lineRule="auto"/>
        <w:jc w:val="both"/>
        <w:rPr>
          <w:color w:val="000000"/>
          <w:sz w:val="24"/>
          <w:szCs w:val="24"/>
        </w:rPr>
      </w:pPr>
      <w:r>
        <w:rPr>
          <w:color w:val="000000"/>
          <w:sz w:val="24"/>
          <w:szCs w:val="24"/>
          <w:u w:color="000000"/>
        </w:rPr>
        <w:t>3</w:t>
      </w:r>
      <w:r>
        <w:rPr>
          <w:color w:val="000000"/>
          <w:sz w:val="24"/>
          <w:szCs w:val="24"/>
          <w:u w:color="000000"/>
          <w:vertAlign w:val="superscript"/>
        </w:rPr>
        <w:t>rd</w:t>
      </w:r>
      <w:r>
        <w:rPr>
          <w:color w:val="000000"/>
          <w:sz w:val="24"/>
          <w:szCs w:val="24"/>
          <w:u w:color="000000"/>
          <w:lang w:val="en-US"/>
        </w:rPr>
        <w:t xml:space="preserve"> Party Liability Insurance in affiliation with the National Allotment Association should someone suffer an injury while on your plot.</w:t>
      </w:r>
    </w:p>
    <w:p w14:paraId="76B428BA" w14:textId="77777777" w:rsidR="00035DA0" w:rsidRDefault="00CF259E">
      <w:pPr>
        <w:pStyle w:val="Body"/>
        <w:numPr>
          <w:ilvl w:val="0"/>
          <w:numId w:val="6"/>
        </w:numPr>
        <w:spacing w:after="0" w:line="240" w:lineRule="auto"/>
        <w:jc w:val="both"/>
        <w:rPr>
          <w:color w:val="000000"/>
          <w:sz w:val="24"/>
          <w:szCs w:val="24"/>
          <w:lang w:val="en-US"/>
        </w:rPr>
      </w:pPr>
      <w:r>
        <w:rPr>
          <w:color w:val="000000"/>
          <w:sz w:val="24"/>
          <w:szCs w:val="24"/>
          <w:u w:color="000000"/>
          <w:lang w:val="en-US"/>
        </w:rPr>
        <w:t>Access to legal advice and other information through the Association</w:t>
      </w:r>
      <w:r>
        <w:rPr>
          <w:color w:val="000000"/>
          <w:sz w:val="24"/>
          <w:szCs w:val="24"/>
          <w:u w:color="000000"/>
          <w:rtl/>
        </w:rPr>
        <w:t>’</w:t>
      </w:r>
      <w:r>
        <w:rPr>
          <w:color w:val="000000"/>
          <w:sz w:val="24"/>
          <w:szCs w:val="24"/>
          <w:u w:color="000000"/>
          <w:lang w:val="en-US"/>
        </w:rPr>
        <w:t xml:space="preserve">s affiliation to the National Allotment Society (NAS), including their quarterly </w:t>
      </w:r>
      <w:r>
        <w:rPr>
          <w:color w:val="000000"/>
          <w:sz w:val="24"/>
          <w:szCs w:val="24"/>
          <w:u w:color="000000"/>
          <w:lang w:val="en-US"/>
        </w:rPr>
        <w:t xml:space="preserve">magazine. A wide range of allotment related information is available on their website, </w:t>
      </w:r>
      <w:hyperlink r:id="rId7" w:history="1">
        <w:r>
          <w:rPr>
            <w:rStyle w:val="Hyperlink0"/>
            <w:rFonts w:eastAsia="Arial Unicode MS"/>
            <w:sz w:val="24"/>
            <w:szCs w:val="24"/>
          </w:rPr>
          <w:t>www.nsalg.org.uk</w:t>
        </w:r>
      </w:hyperlink>
      <w:r>
        <w:rPr>
          <w:rStyle w:val="None"/>
          <w:color w:val="000000"/>
          <w:sz w:val="24"/>
          <w:szCs w:val="24"/>
          <w:u w:color="000000"/>
          <w:lang w:val="en-US"/>
        </w:rPr>
        <w:t xml:space="preserve"> which includes a Members Only section. Logon and password available via </w:t>
      </w:r>
      <w:r>
        <w:rPr>
          <w:rStyle w:val="None"/>
          <w:rFonts w:ascii="-webkit-standard" w:eastAsia="-webkit-standard" w:hAnsi="-webkit-standard" w:cs="-webkit-standard"/>
          <w:b/>
          <w:bCs/>
          <w:color w:val="000000"/>
          <w:sz w:val="24"/>
          <w:szCs w:val="24"/>
          <w:u w:color="000000"/>
          <w:lang w:val="en-US"/>
        </w:rPr>
        <w:t>altonallotments@gmail.com</w:t>
      </w:r>
    </w:p>
    <w:p w14:paraId="788B5629" w14:textId="009A40A3" w:rsidR="00035DA0" w:rsidRDefault="00CF259E">
      <w:pPr>
        <w:pStyle w:val="Body"/>
        <w:numPr>
          <w:ilvl w:val="0"/>
          <w:numId w:val="7"/>
        </w:numPr>
        <w:spacing w:after="0" w:line="240" w:lineRule="auto"/>
        <w:jc w:val="both"/>
        <w:rPr>
          <w:color w:val="000000"/>
          <w:sz w:val="24"/>
          <w:szCs w:val="24"/>
          <w:lang w:val="en-US"/>
        </w:rPr>
      </w:pPr>
      <w:r>
        <w:rPr>
          <w:rStyle w:val="None"/>
          <w:color w:val="000000"/>
          <w:sz w:val="24"/>
          <w:szCs w:val="24"/>
          <w:u w:color="000000"/>
          <w:lang w:val="en-US"/>
        </w:rPr>
        <w:t>Good discount on seeds, reasonable prices for plants and other allotment supplies of</w:t>
      </w:r>
      <w:r>
        <w:rPr>
          <w:rStyle w:val="None"/>
          <w:color w:val="000000"/>
          <w:sz w:val="24"/>
          <w:szCs w:val="24"/>
          <w:u w:color="000000"/>
          <w:lang w:val="en-US"/>
        </w:rPr>
        <w:t xml:space="preserve"> excellent quality, through the </w:t>
      </w:r>
      <w:r>
        <w:rPr>
          <w:rStyle w:val="None"/>
          <w:color w:val="000000"/>
          <w:sz w:val="24"/>
          <w:szCs w:val="24"/>
          <w:u w:color="000000"/>
          <w:rtl/>
        </w:rPr>
        <w:t>‘</w:t>
      </w:r>
      <w:r>
        <w:rPr>
          <w:rStyle w:val="None"/>
          <w:color w:val="000000"/>
          <w:sz w:val="24"/>
          <w:szCs w:val="24"/>
          <w:u w:color="000000"/>
          <w:lang w:val="en-US"/>
        </w:rPr>
        <w:t>Kings Discounted Seed Scheme</w:t>
      </w:r>
      <w:r>
        <w:rPr>
          <w:rStyle w:val="None"/>
          <w:color w:val="000000"/>
          <w:sz w:val="24"/>
          <w:szCs w:val="24"/>
          <w:u w:color="000000"/>
          <w:rtl/>
        </w:rPr>
        <w:t>’</w:t>
      </w:r>
      <w:r>
        <w:rPr>
          <w:rStyle w:val="None"/>
          <w:color w:val="000000"/>
          <w:sz w:val="24"/>
          <w:szCs w:val="24"/>
          <w:u w:color="000000"/>
          <w:lang w:val="en-US"/>
        </w:rPr>
        <w:t xml:space="preserve">. Orders </w:t>
      </w:r>
      <w:proofErr w:type="spellStart"/>
      <w:r>
        <w:rPr>
          <w:rStyle w:val="None"/>
          <w:color w:val="000000"/>
          <w:sz w:val="24"/>
          <w:szCs w:val="24"/>
          <w:u w:color="000000"/>
          <w:lang w:val="en-US"/>
        </w:rPr>
        <w:t>co-ordinated</w:t>
      </w:r>
      <w:proofErr w:type="spellEnd"/>
      <w:r>
        <w:rPr>
          <w:rStyle w:val="None"/>
          <w:color w:val="000000"/>
          <w:sz w:val="24"/>
          <w:szCs w:val="24"/>
          <w:u w:color="000000"/>
          <w:lang w:val="en-US"/>
        </w:rPr>
        <w:t xml:space="preserve"> by the Association.</w:t>
      </w:r>
    </w:p>
    <w:p w14:paraId="147566FF" w14:textId="77777777" w:rsidR="00035DA0" w:rsidRDefault="00CF259E">
      <w:pPr>
        <w:pStyle w:val="Body"/>
        <w:numPr>
          <w:ilvl w:val="0"/>
          <w:numId w:val="7"/>
        </w:numPr>
        <w:spacing w:after="0" w:line="240" w:lineRule="auto"/>
        <w:jc w:val="both"/>
        <w:rPr>
          <w:color w:val="000000"/>
          <w:sz w:val="24"/>
          <w:szCs w:val="24"/>
          <w:lang w:val="en-US"/>
        </w:rPr>
      </w:pPr>
      <w:r>
        <w:rPr>
          <w:rStyle w:val="None"/>
          <w:color w:val="000000"/>
          <w:sz w:val="24"/>
          <w:szCs w:val="24"/>
          <w:u w:val="single" w:color="000000"/>
          <w:lang w:val="en-US"/>
        </w:rPr>
        <w:t>Discount</w:t>
      </w:r>
      <w:r>
        <w:rPr>
          <w:rStyle w:val="None"/>
          <w:color w:val="000000"/>
          <w:sz w:val="24"/>
          <w:szCs w:val="24"/>
          <w:u w:color="000000"/>
          <w:lang w:val="en-US"/>
        </w:rPr>
        <w:t xml:space="preserve"> on production of the Association Membership Card at certain local outlets. See our website </w:t>
      </w:r>
      <w:r>
        <w:rPr>
          <w:rStyle w:val="None"/>
          <w:b/>
          <w:bCs/>
          <w:color w:val="000000"/>
          <w:sz w:val="24"/>
          <w:szCs w:val="24"/>
          <w:u w:color="000000"/>
        </w:rPr>
        <w:t>altonallotments.co.uk</w:t>
      </w:r>
      <w:r>
        <w:rPr>
          <w:rStyle w:val="None"/>
          <w:color w:val="000000"/>
          <w:sz w:val="24"/>
          <w:szCs w:val="24"/>
          <w:u w:color="000000"/>
          <w:lang w:val="en-US"/>
        </w:rPr>
        <w:t>. for details or speak to your Site Representative.</w:t>
      </w:r>
    </w:p>
    <w:p w14:paraId="76FD011A" w14:textId="77777777" w:rsidR="00035DA0" w:rsidRDefault="00035DA0">
      <w:pPr>
        <w:pStyle w:val="Body"/>
        <w:spacing w:after="0" w:line="240" w:lineRule="auto"/>
        <w:ind w:left="426"/>
        <w:jc w:val="both"/>
        <w:rPr>
          <w:rStyle w:val="None"/>
          <w:color w:val="000000"/>
          <w:sz w:val="24"/>
          <w:szCs w:val="24"/>
          <w:u w:color="000000"/>
        </w:rPr>
      </w:pPr>
    </w:p>
    <w:p w14:paraId="632032B0" w14:textId="77777777" w:rsidR="00035DA0" w:rsidRDefault="00CF259E">
      <w:pPr>
        <w:pStyle w:val="Body"/>
        <w:spacing w:after="0" w:line="240" w:lineRule="auto"/>
        <w:ind w:left="142"/>
        <w:jc w:val="both"/>
        <w:rPr>
          <w:rStyle w:val="None"/>
          <w:color w:val="000000"/>
          <w:sz w:val="24"/>
          <w:szCs w:val="24"/>
          <w:u w:color="000000"/>
        </w:rPr>
      </w:pPr>
      <w:r>
        <w:rPr>
          <w:rStyle w:val="None"/>
          <w:color w:val="000000"/>
          <w:sz w:val="24"/>
          <w:szCs w:val="24"/>
          <w:u w:color="000000"/>
          <w:lang w:val="en-US"/>
        </w:rPr>
        <w:t>The aims of the Association are: -</w:t>
      </w:r>
    </w:p>
    <w:p w14:paraId="654567AC" w14:textId="1367477F" w:rsidR="00035DA0" w:rsidRDefault="00CF259E">
      <w:pPr>
        <w:pStyle w:val="ListParagraph"/>
        <w:numPr>
          <w:ilvl w:val="0"/>
          <w:numId w:val="9"/>
        </w:numPr>
        <w:spacing w:after="0" w:line="240" w:lineRule="auto"/>
        <w:jc w:val="both"/>
        <w:rPr>
          <w:color w:val="000000"/>
          <w:sz w:val="24"/>
          <w:szCs w:val="24"/>
        </w:rPr>
      </w:pPr>
      <w:r>
        <w:rPr>
          <w:rStyle w:val="None"/>
          <w:color w:val="000000"/>
          <w:sz w:val="24"/>
          <w:szCs w:val="24"/>
          <w:u w:color="000000"/>
        </w:rPr>
        <w:t>Promoting</w:t>
      </w:r>
      <w:r>
        <w:rPr>
          <w:rStyle w:val="None"/>
          <w:color w:val="000000"/>
          <w:sz w:val="24"/>
          <w:szCs w:val="24"/>
          <w:u w:color="000000"/>
        </w:rPr>
        <w:t xml:space="preserve"> allotment gardening in Alton</w:t>
      </w:r>
    </w:p>
    <w:p w14:paraId="32A7143E" w14:textId="77777777" w:rsidR="00035DA0" w:rsidRDefault="00CF259E">
      <w:pPr>
        <w:pStyle w:val="ListParagraph"/>
        <w:numPr>
          <w:ilvl w:val="0"/>
          <w:numId w:val="9"/>
        </w:numPr>
        <w:spacing w:after="0" w:line="240" w:lineRule="auto"/>
        <w:jc w:val="both"/>
        <w:rPr>
          <w:color w:val="000000"/>
          <w:sz w:val="24"/>
          <w:szCs w:val="24"/>
        </w:rPr>
      </w:pPr>
      <w:r>
        <w:rPr>
          <w:rStyle w:val="None"/>
          <w:color w:val="000000"/>
          <w:sz w:val="24"/>
          <w:szCs w:val="24"/>
          <w:u w:color="000000"/>
        </w:rPr>
        <w:t>To represent allotment holders’ interests and liaise regularly with Alton Town Council</w:t>
      </w:r>
    </w:p>
    <w:p w14:paraId="4EC0516F" w14:textId="77777777" w:rsidR="00035DA0" w:rsidRDefault="00CF259E">
      <w:pPr>
        <w:pStyle w:val="ListParagraph"/>
        <w:numPr>
          <w:ilvl w:val="0"/>
          <w:numId w:val="9"/>
        </w:numPr>
        <w:spacing w:after="0" w:line="240" w:lineRule="auto"/>
        <w:jc w:val="both"/>
        <w:rPr>
          <w:color w:val="000000"/>
          <w:sz w:val="24"/>
          <w:szCs w:val="24"/>
        </w:rPr>
      </w:pPr>
      <w:r>
        <w:rPr>
          <w:rStyle w:val="None"/>
          <w:color w:val="000000"/>
          <w:sz w:val="24"/>
          <w:szCs w:val="24"/>
          <w:u w:color="000000"/>
        </w:rPr>
        <w:t>To arrange and publicise events and information via our website, social media, newsletters etc.</w:t>
      </w:r>
    </w:p>
    <w:p w14:paraId="4300F108" w14:textId="77777777" w:rsidR="00035DA0" w:rsidRDefault="00CF259E">
      <w:pPr>
        <w:pStyle w:val="ListParagraph"/>
        <w:numPr>
          <w:ilvl w:val="0"/>
          <w:numId w:val="9"/>
        </w:numPr>
        <w:spacing w:after="0" w:line="240" w:lineRule="auto"/>
        <w:jc w:val="both"/>
        <w:rPr>
          <w:color w:val="000000"/>
          <w:sz w:val="24"/>
          <w:szCs w:val="24"/>
        </w:rPr>
      </w:pPr>
      <w:r>
        <w:rPr>
          <w:rStyle w:val="None"/>
          <w:color w:val="000000"/>
          <w:sz w:val="24"/>
          <w:szCs w:val="24"/>
          <w:u w:color="000000"/>
        </w:rPr>
        <w:t>To negotiate discounts for members from local horticultural suppliers.</w:t>
      </w:r>
    </w:p>
    <w:p w14:paraId="162B945A" w14:textId="77777777" w:rsidR="00035DA0" w:rsidRDefault="00035DA0">
      <w:pPr>
        <w:pStyle w:val="ListParagraph"/>
        <w:spacing w:after="0" w:line="240" w:lineRule="auto"/>
        <w:ind w:left="862"/>
        <w:jc w:val="both"/>
        <w:rPr>
          <w:rStyle w:val="None"/>
          <w:color w:val="000000"/>
          <w:sz w:val="24"/>
          <w:szCs w:val="24"/>
          <w:u w:color="000000"/>
        </w:rPr>
      </w:pPr>
    </w:p>
    <w:p w14:paraId="20E70F5F" w14:textId="77777777" w:rsidR="00035DA0" w:rsidRDefault="00CF259E">
      <w:pPr>
        <w:pStyle w:val="Body"/>
        <w:spacing w:after="0" w:line="240" w:lineRule="auto"/>
        <w:ind w:left="142"/>
        <w:jc w:val="both"/>
        <w:rPr>
          <w:rStyle w:val="None"/>
          <w:u w:color="000000"/>
        </w:rPr>
      </w:pPr>
      <w:r>
        <w:rPr>
          <w:rStyle w:val="None"/>
          <w:color w:val="000000"/>
          <w:sz w:val="24"/>
          <w:szCs w:val="24"/>
          <w:u w:color="000000"/>
          <w:lang w:val="en-US"/>
        </w:rPr>
        <w:t xml:space="preserve">The Association Committee is comprised of Chairperson, Treasurer, Secretary and Representatives for most Sites. They are all volunteers who give their time willingly. We acknowledge that there may be more that could be done to improve the services we can offer our membership. If any member would like to put themselves forward to assist in any way, please email. </w:t>
      </w:r>
      <w:r>
        <w:rPr>
          <w:rStyle w:val="None"/>
          <w:rFonts w:ascii="-webkit-standard" w:eastAsia="-webkit-standard" w:hAnsi="-webkit-standard" w:cs="-webkit-standard"/>
          <w:b/>
          <w:bCs/>
          <w:sz w:val="24"/>
          <w:szCs w:val="24"/>
          <w:u w:color="000000"/>
          <w:lang w:val="en-US"/>
        </w:rPr>
        <w:t>altonallotments@gmail.com</w:t>
      </w:r>
    </w:p>
    <w:p w14:paraId="5B457EB6" w14:textId="77777777" w:rsidR="00035DA0" w:rsidRDefault="00035DA0">
      <w:pPr>
        <w:pStyle w:val="Body"/>
        <w:spacing w:after="0" w:line="324" w:lineRule="atLeast"/>
        <w:ind w:left="142"/>
        <w:rPr>
          <w:rStyle w:val="None"/>
          <w:sz w:val="24"/>
          <w:szCs w:val="24"/>
          <w:u w:val="single"/>
        </w:rPr>
      </w:pPr>
    </w:p>
    <w:p w14:paraId="141AE5BC" w14:textId="77777777" w:rsidR="00035DA0" w:rsidRDefault="00CF259E">
      <w:pPr>
        <w:pStyle w:val="Body"/>
        <w:spacing w:after="0" w:line="324" w:lineRule="atLeast"/>
        <w:ind w:left="142"/>
        <w:rPr>
          <w:rStyle w:val="None"/>
          <w:color w:val="000000"/>
          <w:sz w:val="24"/>
          <w:szCs w:val="24"/>
          <w:u w:val="single" w:color="000000"/>
        </w:rPr>
      </w:pPr>
      <w:r>
        <w:rPr>
          <w:rStyle w:val="None"/>
          <w:sz w:val="24"/>
          <w:szCs w:val="24"/>
          <w:u w:val="single"/>
        </w:rPr>
        <w:t xml:space="preserve">DATA </w:t>
      </w:r>
      <w:r>
        <w:rPr>
          <w:rStyle w:val="None"/>
          <w:color w:val="000000"/>
          <w:sz w:val="24"/>
          <w:szCs w:val="24"/>
          <w:u w:val="single" w:color="000000"/>
          <w:lang w:val="en-US"/>
        </w:rPr>
        <w:t>PROTECTION</w:t>
      </w:r>
    </w:p>
    <w:p w14:paraId="66EC1A10" w14:textId="77777777" w:rsidR="00035DA0" w:rsidRDefault="00CF259E">
      <w:pPr>
        <w:pStyle w:val="Body"/>
        <w:spacing w:after="0" w:line="324" w:lineRule="atLeast"/>
        <w:ind w:left="142"/>
        <w:rPr>
          <w:rStyle w:val="None"/>
          <w:color w:val="000000"/>
          <w:sz w:val="24"/>
          <w:szCs w:val="24"/>
          <w:u w:color="000000"/>
        </w:rPr>
      </w:pPr>
      <w:r>
        <w:rPr>
          <w:rStyle w:val="None"/>
          <w:color w:val="000000"/>
          <w:sz w:val="24"/>
          <w:szCs w:val="24"/>
          <w:u w:color="000000"/>
          <w:lang w:val="en-US"/>
        </w:rPr>
        <w:t>The information you have given</w:t>
      </w:r>
      <w:r>
        <w:rPr>
          <w:rStyle w:val="None"/>
          <w:color w:val="000000"/>
          <w:sz w:val="24"/>
          <w:szCs w:val="24"/>
          <w:u w:color="000000"/>
        </w:rPr>
        <w:t> </w:t>
      </w:r>
      <w:r>
        <w:rPr>
          <w:rStyle w:val="None"/>
          <w:color w:val="000000"/>
          <w:sz w:val="24"/>
          <w:szCs w:val="24"/>
          <w:u w:color="000000"/>
          <w:lang w:val="en-US"/>
        </w:rPr>
        <w:t>on this form is held by the Alton Allotment Association</w:t>
      </w:r>
      <w:r>
        <w:rPr>
          <w:rStyle w:val="None"/>
          <w:color w:val="000000"/>
          <w:sz w:val="24"/>
          <w:szCs w:val="24"/>
          <w:u w:color="000000"/>
        </w:rPr>
        <w:t> </w:t>
      </w:r>
      <w:r>
        <w:rPr>
          <w:rStyle w:val="None"/>
          <w:color w:val="000000"/>
          <w:sz w:val="24"/>
          <w:szCs w:val="24"/>
          <w:u w:color="000000"/>
          <w:lang w:val="en-US"/>
        </w:rPr>
        <w:t>being subject to the following: -</w:t>
      </w:r>
    </w:p>
    <w:p w14:paraId="0AB0BD92" w14:textId="77777777" w:rsidR="00035DA0" w:rsidRDefault="00CF259E">
      <w:pPr>
        <w:pStyle w:val="ListParagraph"/>
        <w:numPr>
          <w:ilvl w:val="0"/>
          <w:numId w:val="11"/>
        </w:numPr>
        <w:spacing w:after="0" w:line="240" w:lineRule="auto"/>
        <w:rPr>
          <w:color w:val="000000"/>
          <w:sz w:val="24"/>
          <w:szCs w:val="24"/>
        </w:rPr>
      </w:pPr>
      <w:r>
        <w:rPr>
          <w:rStyle w:val="None"/>
          <w:color w:val="000000"/>
          <w:sz w:val="24"/>
          <w:szCs w:val="24"/>
          <w:u w:color="000000"/>
        </w:rPr>
        <w:t>This data is physically and electronically securely stored by the Treasurer and available only to serving Committee Members.</w:t>
      </w:r>
    </w:p>
    <w:p w14:paraId="396530C7" w14:textId="77777777" w:rsidR="00035DA0" w:rsidRDefault="00CF259E">
      <w:pPr>
        <w:pStyle w:val="ListParagraph"/>
        <w:numPr>
          <w:ilvl w:val="0"/>
          <w:numId w:val="13"/>
        </w:numPr>
        <w:spacing w:after="0" w:line="240" w:lineRule="auto"/>
        <w:rPr>
          <w:color w:val="000000"/>
          <w:sz w:val="24"/>
          <w:szCs w:val="24"/>
        </w:rPr>
      </w:pPr>
      <w:r>
        <w:rPr>
          <w:rStyle w:val="None"/>
          <w:color w:val="000000"/>
          <w:sz w:val="24"/>
          <w:szCs w:val="24"/>
          <w:u w:color="000000"/>
        </w:rPr>
        <w:t>Each member is entitled to see his or her own entry by submitting a request to the Association.</w:t>
      </w:r>
    </w:p>
    <w:p w14:paraId="7A0D189B" w14:textId="77777777" w:rsidR="00035DA0" w:rsidRDefault="00CF259E">
      <w:pPr>
        <w:pStyle w:val="ListParagraph"/>
        <w:numPr>
          <w:ilvl w:val="0"/>
          <w:numId w:val="13"/>
        </w:numPr>
        <w:spacing w:after="0" w:line="240" w:lineRule="auto"/>
        <w:rPr>
          <w:color w:val="000000"/>
          <w:sz w:val="24"/>
          <w:szCs w:val="24"/>
        </w:rPr>
      </w:pPr>
      <w:r>
        <w:rPr>
          <w:rStyle w:val="None"/>
          <w:color w:val="000000"/>
          <w:sz w:val="24"/>
          <w:szCs w:val="24"/>
          <w:u w:color="000000"/>
        </w:rPr>
        <w:t>The Association itself uses this information to contact you to inform you of its activities over the year including administration, general meetings, Site matters and any allotment associated activities.</w:t>
      </w:r>
    </w:p>
    <w:p w14:paraId="6375FC1A" w14:textId="62E8CB44" w:rsidR="00035DA0" w:rsidRDefault="00CF259E">
      <w:pPr>
        <w:pStyle w:val="ListParagraph"/>
        <w:numPr>
          <w:ilvl w:val="0"/>
          <w:numId w:val="13"/>
        </w:numPr>
        <w:spacing w:after="0" w:line="240" w:lineRule="auto"/>
        <w:rPr>
          <w:color w:val="000000"/>
          <w:sz w:val="24"/>
          <w:szCs w:val="24"/>
        </w:rPr>
      </w:pPr>
      <w:r>
        <w:rPr>
          <w:rStyle w:val="None"/>
          <w:color w:val="000000"/>
          <w:sz w:val="24"/>
          <w:szCs w:val="24"/>
          <w:u w:color="000000"/>
        </w:rPr>
        <w:t>The Association does have dealings with third parties that may require basic personal information (name, address, preferred form of contact) to be passed on</w:t>
      </w:r>
      <w:r>
        <w:rPr>
          <w:rStyle w:val="None"/>
          <w:color w:val="000000"/>
          <w:sz w:val="24"/>
          <w:szCs w:val="24"/>
          <w:u w:color="000000"/>
        </w:rPr>
        <w:t xml:space="preserve"> to them. These include the Town Council, who are the allotment landlord, insurers, seed supplier and national allotment </w:t>
      </w:r>
      <w:proofErr w:type="spellStart"/>
      <w:r>
        <w:rPr>
          <w:rStyle w:val="None"/>
          <w:color w:val="000000"/>
          <w:sz w:val="24"/>
          <w:szCs w:val="24"/>
          <w:u w:color="000000"/>
        </w:rPr>
        <w:t>organisations</w:t>
      </w:r>
      <w:proofErr w:type="spellEnd"/>
      <w:r>
        <w:rPr>
          <w:rStyle w:val="None"/>
          <w:color w:val="000000"/>
          <w:sz w:val="24"/>
          <w:szCs w:val="24"/>
          <w:u w:color="000000"/>
        </w:rPr>
        <w:t>. </w:t>
      </w:r>
    </w:p>
    <w:p w14:paraId="40554CC9" w14:textId="77777777" w:rsidR="00035DA0" w:rsidRDefault="00CF259E">
      <w:pPr>
        <w:pStyle w:val="ListParagraph"/>
        <w:numPr>
          <w:ilvl w:val="0"/>
          <w:numId w:val="13"/>
        </w:numPr>
        <w:spacing w:after="0" w:line="240" w:lineRule="auto"/>
        <w:rPr>
          <w:color w:val="000000"/>
          <w:sz w:val="24"/>
          <w:szCs w:val="24"/>
        </w:rPr>
      </w:pPr>
      <w:r>
        <w:rPr>
          <w:rStyle w:val="None"/>
          <w:color w:val="000000"/>
          <w:sz w:val="24"/>
          <w:szCs w:val="24"/>
          <w:u w:color="000000"/>
        </w:rPr>
        <w:t>Your data will not be passed on to any other third party without your prior permission.</w:t>
      </w:r>
    </w:p>
    <w:p w14:paraId="236F7E9B" w14:textId="77777777" w:rsidR="00035DA0" w:rsidRDefault="00CF259E">
      <w:pPr>
        <w:pStyle w:val="ListParagraph"/>
        <w:numPr>
          <w:ilvl w:val="0"/>
          <w:numId w:val="13"/>
        </w:numPr>
        <w:spacing w:after="0" w:line="240" w:lineRule="auto"/>
        <w:rPr>
          <w:color w:val="000000"/>
          <w:sz w:val="24"/>
          <w:szCs w:val="24"/>
        </w:rPr>
      </w:pPr>
      <w:r>
        <w:rPr>
          <w:rStyle w:val="None"/>
          <w:color w:val="000000"/>
          <w:sz w:val="24"/>
          <w:szCs w:val="24"/>
          <w:u w:color="000000"/>
        </w:rPr>
        <w:t>The data will be deleted as and when you leave the Association or when you instruct the Association to remove your data.</w:t>
      </w:r>
    </w:p>
    <w:p w14:paraId="0758D402" w14:textId="77777777" w:rsidR="00035DA0" w:rsidRDefault="00035DA0">
      <w:pPr>
        <w:pStyle w:val="Body"/>
        <w:spacing w:after="0" w:line="240" w:lineRule="auto"/>
        <w:ind w:left="142"/>
        <w:rPr>
          <w:rStyle w:val="None"/>
          <w:color w:val="000000"/>
          <w:sz w:val="24"/>
          <w:szCs w:val="24"/>
          <w:u w:color="000000"/>
        </w:rPr>
      </w:pPr>
    </w:p>
    <w:p w14:paraId="75CA0014" w14:textId="77777777" w:rsidR="00035DA0" w:rsidRDefault="00CF259E">
      <w:pPr>
        <w:pStyle w:val="Body"/>
        <w:spacing w:after="0" w:line="240" w:lineRule="auto"/>
        <w:ind w:left="142"/>
        <w:rPr>
          <w:rStyle w:val="None"/>
          <w:color w:val="000000"/>
          <w:sz w:val="24"/>
          <w:szCs w:val="24"/>
          <w:u w:color="000000"/>
        </w:rPr>
      </w:pPr>
      <w:r>
        <w:rPr>
          <w:rStyle w:val="None"/>
          <w:color w:val="000000"/>
          <w:sz w:val="24"/>
          <w:szCs w:val="24"/>
          <w:u w:color="000000"/>
          <w:lang w:val="en-US"/>
        </w:rPr>
        <w:t>The General Data Protection Requirement</w:t>
      </w:r>
      <w:r>
        <w:rPr>
          <w:rStyle w:val="None"/>
          <w:color w:val="000000"/>
          <w:sz w:val="24"/>
          <w:szCs w:val="24"/>
          <w:u w:color="000000"/>
        </w:rPr>
        <w:t> </w:t>
      </w:r>
      <w:r>
        <w:rPr>
          <w:rStyle w:val="None"/>
          <w:color w:val="000000"/>
          <w:sz w:val="24"/>
          <w:szCs w:val="24"/>
          <w:u w:color="000000"/>
          <w:lang w:val="pt-PT"/>
        </w:rPr>
        <w:t>(GDPR)</w:t>
      </w:r>
      <w:r>
        <w:rPr>
          <w:rStyle w:val="None"/>
          <w:color w:val="000000"/>
          <w:sz w:val="24"/>
          <w:szCs w:val="24"/>
          <w:u w:color="000000"/>
        </w:rPr>
        <w:t> </w:t>
      </w:r>
      <w:r>
        <w:rPr>
          <w:rStyle w:val="None"/>
          <w:color w:val="000000"/>
          <w:sz w:val="24"/>
          <w:szCs w:val="24"/>
          <w:u w:color="000000"/>
          <w:lang w:val="en-US"/>
        </w:rPr>
        <w:t>is effective from the 25</w:t>
      </w:r>
      <w:r>
        <w:rPr>
          <w:rStyle w:val="None"/>
          <w:color w:val="000000"/>
          <w:sz w:val="24"/>
          <w:szCs w:val="24"/>
          <w:u w:color="000000"/>
          <w:vertAlign w:val="superscript"/>
          <w:lang w:val="en-US"/>
        </w:rPr>
        <w:t>th of</w:t>
      </w:r>
      <w:r>
        <w:rPr>
          <w:rStyle w:val="None"/>
          <w:color w:val="000000"/>
          <w:sz w:val="24"/>
          <w:szCs w:val="24"/>
          <w:u w:color="000000"/>
          <w:lang w:val="en-US"/>
        </w:rPr>
        <w:t xml:space="preserve"> May 2018. It is a Europe-wide regulation.</w:t>
      </w:r>
      <w:r>
        <w:rPr>
          <w:rStyle w:val="None"/>
          <w:color w:val="000000"/>
          <w:sz w:val="24"/>
          <w:szCs w:val="24"/>
          <w:u w:color="000000"/>
        </w:rPr>
        <w:t> </w:t>
      </w:r>
      <w:r>
        <w:rPr>
          <w:rStyle w:val="None"/>
          <w:color w:val="000000"/>
          <w:sz w:val="24"/>
          <w:szCs w:val="24"/>
          <w:u w:color="000000"/>
          <w:lang w:val="en-US"/>
        </w:rPr>
        <w:t xml:space="preserve">One specific requirement is that members of all </w:t>
      </w:r>
      <w:proofErr w:type="spellStart"/>
      <w:r>
        <w:rPr>
          <w:rStyle w:val="None"/>
          <w:color w:val="000000"/>
          <w:sz w:val="24"/>
          <w:szCs w:val="24"/>
          <w:u w:color="000000"/>
          <w:lang w:val="en-US"/>
        </w:rPr>
        <w:t>organisations</w:t>
      </w:r>
      <w:proofErr w:type="spellEnd"/>
      <w:r>
        <w:rPr>
          <w:rStyle w:val="None"/>
          <w:color w:val="000000"/>
          <w:sz w:val="24"/>
          <w:szCs w:val="24"/>
          <w:u w:color="000000"/>
          <w:lang w:val="en-US"/>
        </w:rPr>
        <w:t xml:space="preserve"> need to be made aware of the information </w:t>
      </w:r>
      <w:proofErr w:type="gramStart"/>
      <w:r>
        <w:rPr>
          <w:rStyle w:val="None"/>
          <w:color w:val="000000"/>
          <w:sz w:val="24"/>
          <w:szCs w:val="24"/>
          <w:u w:color="000000"/>
          <w:lang w:val="en-US"/>
        </w:rPr>
        <w:t>held</w:t>
      </w:r>
      <w:proofErr w:type="gramEnd"/>
      <w:r>
        <w:rPr>
          <w:rStyle w:val="None"/>
          <w:color w:val="000000"/>
          <w:sz w:val="24"/>
          <w:szCs w:val="24"/>
          <w:u w:color="000000"/>
          <w:lang w:val="en-US"/>
        </w:rPr>
        <w:t xml:space="preserve"> about them, the uses to which that data is put and the need to contract in to that</w:t>
      </w:r>
      <w:r>
        <w:rPr>
          <w:rStyle w:val="None"/>
          <w:color w:val="000000"/>
          <w:sz w:val="24"/>
          <w:szCs w:val="24"/>
          <w:u w:color="000000"/>
        </w:rPr>
        <w:t> </w:t>
      </w:r>
      <w:r>
        <w:rPr>
          <w:rStyle w:val="None"/>
          <w:color w:val="000000"/>
          <w:sz w:val="24"/>
          <w:szCs w:val="24"/>
          <w:u w:color="000000"/>
          <w:lang w:val="pt-PT"/>
        </w:rPr>
        <w:t xml:space="preserve">GDPR requirement. </w:t>
      </w:r>
    </w:p>
    <w:p w14:paraId="6171F7AC" w14:textId="77777777" w:rsidR="00035DA0" w:rsidRDefault="00035DA0">
      <w:pPr>
        <w:pStyle w:val="Body"/>
        <w:spacing w:after="0" w:line="240" w:lineRule="auto"/>
        <w:ind w:left="142"/>
        <w:rPr>
          <w:rStyle w:val="None"/>
          <w:color w:val="000000"/>
          <w:sz w:val="24"/>
          <w:szCs w:val="24"/>
          <w:u w:color="000000"/>
        </w:rPr>
      </w:pPr>
    </w:p>
    <w:p w14:paraId="6C377DCA" w14:textId="77777777" w:rsidR="00035DA0" w:rsidRDefault="00035DA0">
      <w:pPr>
        <w:pStyle w:val="Body"/>
        <w:spacing w:after="0" w:line="240" w:lineRule="auto"/>
        <w:jc w:val="both"/>
        <w:rPr>
          <w:rStyle w:val="None"/>
          <w:color w:val="000000"/>
          <w:sz w:val="24"/>
          <w:szCs w:val="24"/>
          <w:u w:color="000000"/>
        </w:rPr>
      </w:pPr>
    </w:p>
    <w:p w14:paraId="27E19556" w14:textId="3C9154EC" w:rsidR="00035DA0" w:rsidRDefault="00CF259E">
      <w:pPr>
        <w:pStyle w:val="Body"/>
        <w:spacing w:after="0" w:line="240" w:lineRule="auto"/>
        <w:jc w:val="both"/>
      </w:pPr>
      <w:r>
        <w:rPr>
          <w:color w:val="000000"/>
          <w:sz w:val="24"/>
          <w:szCs w:val="24"/>
          <w:u w:color="000000"/>
          <w:lang w:val="en-US"/>
        </w:rPr>
        <w:t>Version: 2026</w:t>
      </w:r>
      <w:r>
        <w:rPr>
          <w:color w:val="000000"/>
          <w:sz w:val="24"/>
          <w:szCs w:val="24"/>
          <w:u w:color="000000"/>
          <w:lang w:val="en-US"/>
        </w:rPr>
        <w:t>/1</w:t>
      </w:r>
    </w:p>
    <w:sectPr w:rsidR="00035DA0">
      <w:headerReference w:type="default" r:id="rId8"/>
      <w:footerReference w:type="default" r:id="rId9"/>
      <w:headerReference w:type="first" r:id="rId10"/>
      <w:footerReference w:type="first" r:id="rId11"/>
      <w:pgSz w:w="11900" w:h="16840"/>
      <w:pgMar w:top="851" w:right="851" w:bottom="851" w:left="851"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86BB" w14:textId="77777777" w:rsidR="00CF259E" w:rsidRDefault="00CF259E">
      <w:r>
        <w:separator/>
      </w:r>
    </w:p>
  </w:endnote>
  <w:endnote w:type="continuationSeparator" w:id="0">
    <w:p w14:paraId="3C8962A1" w14:textId="77777777" w:rsidR="00CF259E" w:rsidRDefault="00CF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2EE1" w14:textId="77777777" w:rsidR="00035DA0" w:rsidRDefault="00035DA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CF26" w14:textId="77777777" w:rsidR="00035DA0" w:rsidRDefault="00035DA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B93C" w14:textId="77777777" w:rsidR="00CF259E" w:rsidRDefault="00CF259E">
      <w:r>
        <w:separator/>
      </w:r>
    </w:p>
  </w:footnote>
  <w:footnote w:type="continuationSeparator" w:id="0">
    <w:p w14:paraId="776F4E36" w14:textId="77777777" w:rsidR="00CF259E" w:rsidRDefault="00CF2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8D9D" w14:textId="77777777" w:rsidR="00035DA0" w:rsidRDefault="00035DA0">
    <w:pPr>
      <w:pStyle w:val="Body"/>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6700" w14:textId="77777777" w:rsidR="00035DA0" w:rsidRDefault="00CF259E">
    <w:pPr>
      <w:pStyle w:val="Body"/>
      <w:spacing w:after="0"/>
      <w:rPr>
        <w:sz w:val="32"/>
        <w:szCs w:val="32"/>
        <w:u w:val="single"/>
      </w:rPr>
    </w:pPr>
    <w:r>
      <w:rPr>
        <w:noProof/>
      </w:rPr>
      <w:drawing>
        <wp:anchor distT="152400" distB="152400" distL="152400" distR="152400" simplePos="0" relativeHeight="251658240" behindDoc="1" locked="0" layoutInCell="1" allowOverlap="1" wp14:anchorId="6B66B761" wp14:editId="5E960543">
          <wp:simplePos x="0" y="0"/>
          <wp:positionH relativeFrom="page">
            <wp:posOffset>5695950</wp:posOffset>
          </wp:positionH>
          <wp:positionV relativeFrom="page">
            <wp:posOffset>529590</wp:posOffset>
          </wp:positionV>
          <wp:extent cx="914400" cy="914400"/>
          <wp:effectExtent l="0" t="0" r="0" b="0"/>
          <wp:wrapNone/>
          <wp:docPr id="1073741825" name="officeArt object" descr="A logo with a couple of tools and vegetable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with a couple of tools and vegetablesDescription automatically generated" descr="A logo with a couple of tools and vegetablesDescription automatically generated"/>
                  <pic:cNvPicPr>
                    <a:picLocks noChangeAspect="1"/>
                  </pic:cNvPicPr>
                </pic:nvPicPr>
                <pic:blipFill>
                  <a:blip r:embed="rId1"/>
                  <a:stretch>
                    <a:fillRect/>
                  </a:stretch>
                </pic:blipFill>
                <pic:spPr>
                  <a:xfrm>
                    <a:off x="0" y="0"/>
                    <a:ext cx="914400" cy="914400"/>
                  </a:xfrm>
                  <a:prstGeom prst="rect">
                    <a:avLst/>
                  </a:prstGeom>
                  <a:ln w="12700" cap="flat">
                    <a:noFill/>
                    <a:miter lim="400000"/>
                  </a:ln>
                  <a:effectLst/>
                </pic:spPr>
              </pic:pic>
            </a:graphicData>
          </a:graphic>
        </wp:anchor>
      </w:drawing>
    </w:r>
  </w:p>
  <w:p w14:paraId="74B75A1E" w14:textId="77777777" w:rsidR="00035DA0" w:rsidRDefault="00035DA0">
    <w:pPr>
      <w:pStyle w:val="Body"/>
      <w:spacing w:after="0"/>
      <w:rPr>
        <w:sz w:val="32"/>
        <w:szCs w:val="32"/>
        <w:u w:val="single"/>
      </w:rPr>
    </w:pPr>
  </w:p>
  <w:p w14:paraId="39091920" w14:textId="77777777" w:rsidR="00035DA0" w:rsidRDefault="00CF259E">
    <w:pPr>
      <w:pStyle w:val="Body"/>
      <w:spacing w:after="0"/>
    </w:pPr>
    <w:r>
      <w:rPr>
        <w:sz w:val="32"/>
        <w:szCs w:val="32"/>
        <w:u w:val="single"/>
        <w:lang w:val="de-DE"/>
      </w:rPr>
      <w:t>ALTON ALLOTMENT ASSOCIATION JOINING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D3A"/>
    <w:multiLevelType w:val="hybridMultilevel"/>
    <w:tmpl w:val="26BC8486"/>
    <w:numStyleLink w:val="ImportedStyle5"/>
  </w:abstractNum>
  <w:abstractNum w:abstractNumId="1" w15:restartNumberingAfterBreak="0">
    <w:nsid w:val="098F5F35"/>
    <w:multiLevelType w:val="hybridMultilevel"/>
    <w:tmpl w:val="5F6416F2"/>
    <w:styleLink w:val="ImportedStyle4"/>
    <w:lvl w:ilvl="0" w:tplc="AEF0CD0E">
      <w:start w:val="1"/>
      <w:numFmt w:val="bullet"/>
      <w:lvlText w:val="·"/>
      <w:lvlJc w:val="left"/>
      <w:pPr>
        <w:ind w:left="8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380484">
      <w:start w:val="1"/>
      <w:numFmt w:val="bullet"/>
      <w:lvlText w:val="o"/>
      <w:lvlJc w:val="left"/>
      <w:pPr>
        <w:ind w:left="1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E4F62E">
      <w:start w:val="1"/>
      <w:numFmt w:val="bullet"/>
      <w:lvlText w:val="▪"/>
      <w:lvlJc w:val="left"/>
      <w:pPr>
        <w:ind w:left="23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4A8E88">
      <w:start w:val="1"/>
      <w:numFmt w:val="bullet"/>
      <w:lvlText w:val="·"/>
      <w:lvlJc w:val="left"/>
      <w:pPr>
        <w:ind w:left="30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96C3E2">
      <w:start w:val="1"/>
      <w:numFmt w:val="bullet"/>
      <w:lvlText w:val="o"/>
      <w:lvlJc w:val="left"/>
      <w:pPr>
        <w:ind w:left="3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1285D8">
      <w:start w:val="1"/>
      <w:numFmt w:val="bullet"/>
      <w:lvlText w:val="▪"/>
      <w:lvlJc w:val="left"/>
      <w:pPr>
        <w:ind w:left="4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08178">
      <w:start w:val="1"/>
      <w:numFmt w:val="bullet"/>
      <w:lvlText w:val="·"/>
      <w:lvlJc w:val="left"/>
      <w:pPr>
        <w:ind w:left="51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62D6A6">
      <w:start w:val="1"/>
      <w:numFmt w:val="bullet"/>
      <w:lvlText w:val="o"/>
      <w:lvlJc w:val="left"/>
      <w:pPr>
        <w:ind w:left="5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64C27C">
      <w:start w:val="1"/>
      <w:numFmt w:val="bullet"/>
      <w:lvlText w:val="▪"/>
      <w:lvlJc w:val="left"/>
      <w:pPr>
        <w:ind w:left="66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736111"/>
    <w:multiLevelType w:val="hybridMultilevel"/>
    <w:tmpl w:val="B5AE7FF4"/>
    <w:numStyleLink w:val="ImportedStyle1"/>
  </w:abstractNum>
  <w:abstractNum w:abstractNumId="3" w15:restartNumberingAfterBreak="0">
    <w:nsid w:val="1C3F432F"/>
    <w:multiLevelType w:val="hybridMultilevel"/>
    <w:tmpl w:val="26BC8486"/>
    <w:styleLink w:val="ImportedStyle5"/>
    <w:lvl w:ilvl="0" w:tplc="70E0D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2C37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7C45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2854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6830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9214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BC6E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8290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A6C8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604FE5"/>
    <w:multiLevelType w:val="hybridMultilevel"/>
    <w:tmpl w:val="7402E418"/>
    <w:numStyleLink w:val="ImportedStyle6"/>
  </w:abstractNum>
  <w:abstractNum w:abstractNumId="5" w15:restartNumberingAfterBreak="0">
    <w:nsid w:val="351C3846"/>
    <w:multiLevelType w:val="hybridMultilevel"/>
    <w:tmpl w:val="5F6416F2"/>
    <w:numStyleLink w:val="ImportedStyle4"/>
  </w:abstractNum>
  <w:abstractNum w:abstractNumId="6" w15:restartNumberingAfterBreak="0">
    <w:nsid w:val="3C542F27"/>
    <w:multiLevelType w:val="hybridMultilevel"/>
    <w:tmpl w:val="68FE6DFA"/>
    <w:styleLink w:val="Bullets"/>
    <w:lvl w:ilvl="0" w:tplc="7D36E5D8">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3D2894C8">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4DDA3B2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1324A5CE">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7D3E5448">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DD8E1876">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EB5A79E2">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7190FA54">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104EECB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1470FC"/>
    <w:multiLevelType w:val="hybridMultilevel"/>
    <w:tmpl w:val="7402E418"/>
    <w:styleLink w:val="ImportedStyle6"/>
    <w:lvl w:ilvl="0" w:tplc="0A5CCA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120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215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688A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AA71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BE3A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029D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A2F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5611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CA44AE"/>
    <w:multiLevelType w:val="hybridMultilevel"/>
    <w:tmpl w:val="1C6A4DA0"/>
    <w:styleLink w:val="ImportedStyle3"/>
    <w:lvl w:ilvl="0" w:tplc="697C5926">
      <w:start w:val="1"/>
      <w:numFmt w:val="bullet"/>
      <w:lvlText w:val="·"/>
      <w:lvlJc w:val="left"/>
      <w:pPr>
        <w:ind w:left="42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32C9E4">
      <w:start w:val="1"/>
      <w:numFmt w:val="bullet"/>
      <w:lvlText w:val="o"/>
      <w:lvlJc w:val="left"/>
      <w:pPr>
        <w:ind w:left="114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ED92E">
      <w:start w:val="1"/>
      <w:numFmt w:val="bullet"/>
      <w:lvlText w:val="▪"/>
      <w:lvlJc w:val="left"/>
      <w:pPr>
        <w:ind w:left="186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743C50">
      <w:start w:val="1"/>
      <w:numFmt w:val="bullet"/>
      <w:lvlText w:val="·"/>
      <w:lvlJc w:val="left"/>
      <w:pPr>
        <w:ind w:left="258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141934">
      <w:start w:val="1"/>
      <w:numFmt w:val="bullet"/>
      <w:lvlText w:val="o"/>
      <w:lvlJc w:val="left"/>
      <w:pPr>
        <w:ind w:left="330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0A1E20">
      <w:start w:val="1"/>
      <w:numFmt w:val="bullet"/>
      <w:lvlText w:val="▪"/>
      <w:lvlJc w:val="left"/>
      <w:pPr>
        <w:ind w:left="402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6EB780">
      <w:start w:val="1"/>
      <w:numFmt w:val="bullet"/>
      <w:lvlText w:val="·"/>
      <w:lvlJc w:val="left"/>
      <w:pPr>
        <w:ind w:left="474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0CBE2A">
      <w:start w:val="1"/>
      <w:numFmt w:val="bullet"/>
      <w:lvlText w:val="o"/>
      <w:lvlJc w:val="left"/>
      <w:pPr>
        <w:ind w:left="546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2CA02E">
      <w:start w:val="1"/>
      <w:numFmt w:val="bullet"/>
      <w:lvlText w:val="▪"/>
      <w:lvlJc w:val="left"/>
      <w:pPr>
        <w:ind w:left="618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BC7BC0"/>
    <w:multiLevelType w:val="hybridMultilevel"/>
    <w:tmpl w:val="B5AE7FF4"/>
    <w:styleLink w:val="ImportedStyle1"/>
    <w:lvl w:ilvl="0" w:tplc="5A9EE4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08C0B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82B5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861F9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482A1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B6C5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52C0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F0C8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EE48D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55E2436"/>
    <w:multiLevelType w:val="hybridMultilevel"/>
    <w:tmpl w:val="1C6A4DA0"/>
    <w:numStyleLink w:val="ImportedStyle3"/>
  </w:abstractNum>
  <w:abstractNum w:abstractNumId="11" w15:restartNumberingAfterBreak="0">
    <w:nsid w:val="682401CF"/>
    <w:multiLevelType w:val="hybridMultilevel"/>
    <w:tmpl w:val="68FE6DFA"/>
    <w:numStyleLink w:val="Bullets"/>
  </w:abstractNum>
  <w:num w:numId="1" w16cid:durableId="401029037">
    <w:abstractNumId w:val="9"/>
  </w:num>
  <w:num w:numId="2" w16cid:durableId="1726945781">
    <w:abstractNumId w:val="2"/>
  </w:num>
  <w:num w:numId="3" w16cid:durableId="1114055464">
    <w:abstractNumId w:val="6"/>
  </w:num>
  <w:num w:numId="4" w16cid:durableId="1874344341">
    <w:abstractNumId w:val="11"/>
  </w:num>
  <w:num w:numId="5" w16cid:durableId="1984507280">
    <w:abstractNumId w:val="8"/>
  </w:num>
  <w:num w:numId="6" w16cid:durableId="1198935566">
    <w:abstractNumId w:val="10"/>
  </w:num>
  <w:num w:numId="7" w16cid:durableId="867597181">
    <w:abstractNumId w:val="10"/>
    <w:lvlOverride w:ilvl="0">
      <w:lvl w:ilvl="0" w:tplc="E6EC8470">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56DAA4">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366990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52C11B8">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9C802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A6495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5C53B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D42BB4C">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2659E2">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499537706">
    <w:abstractNumId w:val="1"/>
  </w:num>
  <w:num w:numId="9" w16cid:durableId="1561675300">
    <w:abstractNumId w:val="5"/>
  </w:num>
  <w:num w:numId="10" w16cid:durableId="649752810">
    <w:abstractNumId w:val="3"/>
  </w:num>
  <w:num w:numId="11" w16cid:durableId="1848590988">
    <w:abstractNumId w:val="0"/>
  </w:num>
  <w:num w:numId="12" w16cid:durableId="1428427895">
    <w:abstractNumId w:val="7"/>
  </w:num>
  <w:num w:numId="13" w16cid:durableId="314770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A0"/>
    <w:rsid w:val="00035DA0"/>
    <w:rsid w:val="004932CE"/>
    <w:rsid w:val="00CF2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C323"/>
  <w15:docId w15:val="{0273045E-8697-4351-95F6-A7607439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76" w:lineRule="auto"/>
    </w:pPr>
    <w:rPr>
      <w:rFonts w:cs="Arial Unicode MS"/>
      <w:color w:val="323948"/>
      <w:u w:color="323948"/>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lockText">
    <w:name w:val="Block Text"/>
    <w:pPr>
      <w:spacing w:after="380" w:line="326" w:lineRule="auto"/>
    </w:pPr>
    <w:rPr>
      <w:rFonts w:cs="Arial Unicode MS"/>
      <w:color w:val="323948"/>
      <w:sz w:val="28"/>
      <w:szCs w:val="28"/>
      <w:u w:color="323948"/>
      <w:lang w:val="en-US"/>
    </w:rPr>
  </w:style>
  <w:style w:type="paragraph" w:styleId="ListParagraph">
    <w:name w:val="List Paragraph"/>
    <w:pPr>
      <w:spacing w:after="160" w:line="276" w:lineRule="auto"/>
      <w:ind w:left="720"/>
    </w:pPr>
    <w:rPr>
      <w:rFonts w:cs="Arial Unicode MS"/>
      <w:color w:val="323948"/>
      <w:u w:color="323948"/>
      <w:lang w:val="en-US"/>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r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alg.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6CA800"/>
      </a:accent1>
      <a:accent2>
        <a:srgbClr val="E4D238"/>
      </a:accent2>
      <a:accent3>
        <a:srgbClr val="36C0CA"/>
      </a:accent3>
      <a:accent4>
        <a:srgbClr val="E25D52"/>
      </a:accent4>
      <a:accent5>
        <a:srgbClr val="E8993C"/>
      </a:accent5>
      <a:accent6>
        <a:srgbClr val="91669C"/>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1010</Words>
  <Characters>4245</Characters>
  <Application>Microsoft Office Word</Application>
  <DocSecurity>4</DocSecurity>
  <Lines>80</Lines>
  <Paragraphs>55</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Martin</cp:lastModifiedBy>
  <cp:revision>2</cp:revision>
  <dcterms:created xsi:type="dcterms:W3CDTF">2025-11-05T12:19:00Z</dcterms:created>
  <dcterms:modified xsi:type="dcterms:W3CDTF">2025-11-05T12:19:00Z</dcterms:modified>
</cp:coreProperties>
</file>